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Blankas" type="tile"/>
    </v:background>
  </w:background>
  <w:body>
    <w:p w:rsidR="00165D36" w:rsidRPr="007C7426" w:rsidRDefault="00165D36" w:rsidP="007C7426">
      <w:pPr>
        <w:spacing w:after="0" w:line="360" w:lineRule="auto"/>
        <w:ind w:firstLine="935"/>
        <w:jc w:val="center"/>
        <w:outlineLvl w:val="0"/>
        <w:rPr>
          <w:rFonts w:ascii="Arial Rounded MT Bold" w:hAnsi="Arial Rounded MT Bold" w:cs="Arial"/>
          <w:color w:val="000000"/>
          <w:sz w:val="28"/>
          <w:szCs w:val="28"/>
          <w:lang w:val="lt-LT" w:eastAsia="en-GB" w:bidi="he-IL"/>
        </w:rPr>
      </w:pPr>
      <w:r w:rsidRPr="007C7426">
        <w:rPr>
          <w:rFonts w:ascii="Arial Rounded MT Bold" w:hAnsi="Arial Rounded MT Bold" w:cs="Arial"/>
          <w:color w:val="000000"/>
          <w:sz w:val="28"/>
          <w:szCs w:val="28"/>
          <w:lang w:val="lt-LT" w:eastAsia="en-GB" w:bidi="he-IL"/>
        </w:rPr>
        <w:t>MISIJA</w:t>
      </w:r>
    </w:p>
    <w:p w:rsidR="00165D36" w:rsidRDefault="00165D36" w:rsidP="007C7426">
      <w:pPr>
        <w:spacing w:after="0" w:line="360" w:lineRule="auto"/>
        <w:ind w:firstLine="935"/>
        <w:jc w:val="center"/>
        <w:outlineLvl w:val="0"/>
        <w:rPr>
          <w:rFonts w:ascii="Arial" w:hAnsi="Arial" w:cs="Arial"/>
          <w:b/>
          <w:color w:val="000000"/>
          <w:sz w:val="28"/>
          <w:szCs w:val="28"/>
          <w:lang w:val="lt-LT" w:eastAsia="en-GB" w:bidi="he-IL"/>
        </w:rPr>
      </w:pPr>
    </w:p>
    <w:p w:rsidR="00165D36" w:rsidRDefault="00165D36" w:rsidP="007C7426">
      <w:pPr>
        <w:tabs>
          <w:tab w:val="left" w:pos="720"/>
          <w:tab w:val="left" w:pos="900"/>
        </w:tabs>
        <w:spacing w:after="0" w:line="360" w:lineRule="auto"/>
        <w:jc w:val="both"/>
        <w:rPr>
          <w:rFonts w:ascii="Arial" w:hAnsi="Arial" w:cs="Arial"/>
          <w:color w:val="000000"/>
          <w:sz w:val="28"/>
          <w:szCs w:val="28"/>
          <w:lang w:val="lt-LT" w:eastAsia="en-GB" w:bidi="he-IL"/>
        </w:rPr>
      </w:pPr>
      <w:r>
        <w:rPr>
          <w:rFonts w:ascii="Arial" w:hAnsi="Arial" w:cs="Arial"/>
          <w:color w:val="000000"/>
          <w:sz w:val="28"/>
          <w:szCs w:val="28"/>
          <w:lang w:val="lt-LT" w:eastAsia="en-GB" w:bidi="he-IL"/>
        </w:rPr>
        <w:tab/>
        <w:t xml:space="preserve">Lopšelyje-darželyje ,,Kurpaitė” siekiama džiugaus, prasmingo, sveiko vaikų gyvenimo, žadinimas vaikų kūrybiškumas, vaikams padedama atsiskleisti jų gabumams, išryškėti jų individualybei, siekiama kokybiško parengimo mokyklai. Saugomas ir puoselėjimas rusų ir lietuvių tautų kultūros paveldas. </w:t>
      </w:r>
      <w:r>
        <w:rPr>
          <w:rFonts w:ascii="Arial" w:hAnsi="Arial" w:cs="Arial"/>
          <w:b/>
          <w:color w:val="000000"/>
          <w:sz w:val="28"/>
          <w:szCs w:val="28"/>
          <w:lang w:val="lt-LT" w:eastAsia="en-GB" w:bidi="he-IL"/>
        </w:rPr>
        <w:tab/>
      </w:r>
      <w:r>
        <w:rPr>
          <w:rFonts w:ascii="Arial" w:hAnsi="Arial" w:cs="Arial"/>
          <w:color w:val="000000"/>
          <w:sz w:val="28"/>
          <w:szCs w:val="28"/>
          <w:lang w:val="lt-LT" w:eastAsia="en-GB" w:bidi="he-IL"/>
        </w:rPr>
        <w:t xml:space="preserve"> </w:t>
      </w:r>
    </w:p>
    <w:p w:rsidR="00165D36" w:rsidRDefault="00165D36" w:rsidP="007C7426">
      <w:pPr>
        <w:spacing w:after="0" w:line="360" w:lineRule="auto"/>
        <w:ind w:firstLine="935"/>
        <w:jc w:val="center"/>
        <w:outlineLvl w:val="0"/>
        <w:rPr>
          <w:rFonts w:ascii="Arial" w:hAnsi="Arial" w:cs="Arial"/>
          <w:b/>
          <w:color w:val="000000"/>
          <w:sz w:val="28"/>
          <w:szCs w:val="28"/>
          <w:lang w:val="lt-LT" w:eastAsia="en-GB" w:bidi="he-IL"/>
        </w:rPr>
      </w:pPr>
    </w:p>
    <w:p w:rsidR="00165D36" w:rsidRPr="007C7426" w:rsidRDefault="00165D36" w:rsidP="007C7426">
      <w:pPr>
        <w:spacing w:after="0" w:line="360" w:lineRule="auto"/>
        <w:ind w:firstLine="935"/>
        <w:jc w:val="center"/>
        <w:outlineLvl w:val="0"/>
        <w:rPr>
          <w:rFonts w:ascii="Arial Rounded MT Bold" w:hAnsi="Arial Rounded MT Bold" w:cs="Arial"/>
          <w:b/>
          <w:color w:val="000000"/>
          <w:sz w:val="28"/>
          <w:szCs w:val="28"/>
          <w:lang w:val="lt-LT" w:eastAsia="en-GB" w:bidi="he-IL"/>
        </w:rPr>
      </w:pPr>
      <w:r w:rsidRPr="007C7426">
        <w:rPr>
          <w:rFonts w:ascii="Arial Rounded MT Bold" w:hAnsi="Arial Rounded MT Bold" w:cs="Arial"/>
          <w:b/>
          <w:color w:val="000000"/>
          <w:sz w:val="28"/>
          <w:szCs w:val="28"/>
          <w:lang w:val="lt-LT" w:eastAsia="en-GB" w:bidi="he-IL"/>
        </w:rPr>
        <w:t>VIZIJA</w:t>
      </w:r>
    </w:p>
    <w:p w:rsidR="00165D36" w:rsidRDefault="00165D36" w:rsidP="007C7426">
      <w:pPr>
        <w:spacing w:after="0" w:line="360" w:lineRule="auto"/>
        <w:ind w:firstLine="935"/>
        <w:jc w:val="center"/>
        <w:outlineLvl w:val="0"/>
        <w:rPr>
          <w:rFonts w:ascii="Arial" w:hAnsi="Arial" w:cs="Arial"/>
          <w:b/>
          <w:color w:val="000000"/>
          <w:sz w:val="28"/>
          <w:szCs w:val="28"/>
          <w:lang w:val="lt-LT" w:eastAsia="en-GB" w:bidi="he-IL"/>
        </w:rPr>
      </w:pPr>
    </w:p>
    <w:p w:rsidR="00165D36" w:rsidRDefault="00165D36" w:rsidP="007C7426">
      <w:pPr>
        <w:tabs>
          <w:tab w:val="left" w:pos="720"/>
          <w:tab w:val="left" w:pos="900"/>
        </w:tabs>
        <w:spacing w:after="0" w:line="360" w:lineRule="auto"/>
        <w:jc w:val="both"/>
        <w:rPr>
          <w:rFonts w:ascii="Arial" w:hAnsi="Arial" w:cs="Arial"/>
          <w:color w:val="000000"/>
          <w:sz w:val="28"/>
          <w:szCs w:val="28"/>
          <w:lang w:val="lt-LT" w:eastAsia="en-GB" w:bidi="he-IL"/>
        </w:rPr>
      </w:pPr>
      <w:r>
        <w:rPr>
          <w:rFonts w:ascii="Arial" w:hAnsi="Arial" w:cs="Arial"/>
          <w:color w:val="000000"/>
          <w:sz w:val="28"/>
          <w:szCs w:val="28"/>
          <w:lang w:val="lt-LT" w:eastAsia="en-GB" w:bidi="he-IL"/>
        </w:rPr>
        <w:tab/>
        <w:t>Saugi, jauki estetinė meninė lopšelio-darželio aplinka, palankios sąlygos vaikų protiniam, fiziniam bei doroviniam ugdymui, kad vaikas užaugtų sveikas, doras, aktyvus žmogus – žmogus kūrėjas. Vaikai, jų šeimos, pedagogai ir kiti  darbuotojai telkiami į bendruomenę, skatinama  dvasinė vienų parama kitiems. Tai efektyviai dirbanti demokratiška, kompleksinio ugdymo ikimokyklinė įstaiga atvira kaitai. Vaikams garantuojama kokybiška priežiūra bei ugdymas, šiltas emocinis klimatas.</w:t>
      </w:r>
      <w:r>
        <w:rPr>
          <w:rFonts w:ascii="Arial" w:hAnsi="Arial" w:cs="Arial"/>
          <w:color w:val="000000"/>
          <w:sz w:val="28"/>
          <w:szCs w:val="28"/>
          <w:lang w:val="lt-LT" w:eastAsia="en-GB" w:bidi="he-IL"/>
        </w:rPr>
        <w:tab/>
      </w:r>
    </w:p>
    <w:p w:rsidR="00165D36" w:rsidRDefault="00165D36" w:rsidP="007C7426">
      <w:pPr>
        <w:tabs>
          <w:tab w:val="left" w:pos="720"/>
          <w:tab w:val="left" w:pos="900"/>
        </w:tabs>
        <w:spacing w:after="0" w:line="360" w:lineRule="auto"/>
        <w:jc w:val="center"/>
        <w:rPr>
          <w:rFonts w:ascii="Arial" w:hAnsi="Arial" w:cs="Arial"/>
          <w:b/>
          <w:color w:val="000000"/>
          <w:sz w:val="28"/>
          <w:szCs w:val="28"/>
          <w:lang w:val="lt-LT" w:eastAsia="en-GB" w:bidi="he-IL"/>
        </w:rPr>
      </w:pPr>
    </w:p>
    <w:p w:rsidR="00165D36" w:rsidRPr="007C7426" w:rsidRDefault="00165D36" w:rsidP="007C7426">
      <w:pPr>
        <w:tabs>
          <w:tab w:val="left" w:pos="720"/>
          <w:tab w:val="left" w:pos="900"/>
        </w:tabs>
        <w:spacing w:after="0" w:line="360" w:lineRule="auto"/>
        <w:jc w:val="center"/>
        <w:rPr>
          <w:rFonts w:ascii="Arial" w:hAnsi="Arial" w:cs="Arial"/>
          <w:b/>
          <w:color w:val="000000"/>
          <w:sz w:val="28"/>
          <w:szCs w:val="28"/>
          <w:lang w:val="lt-LT" w:eastAsia="en-GB" w:bidi="he-IL"/>
        </w:rPr>
      </w:pPr>
      <w:r w:rsidRPr="007C7426">
        <w:rPr>
          <w:rFonts w:ascii="Arial Rounded MT Bold" w:hAnsi="Arial Rounded MT Bold" w:cs="Arial"/>
          <w:b/>
          <w:color w:val="000000"/>
          <w:sz w:val="28"/>
          <w:szCs w:val="28"/>
          <w:lang w:val="lt-LT" w:eastAsia="en-GB" w:bidi="he-IL"/>
        </w:rPr>
        <w:t>FILOSOFIJA</w:t>
      </w:r>
    </w:p>
    <w:p w:rsidR="00165D36" w:rsidRDefault="00165D36" w:rsidP="007C7426">
      <w:pPr>
        <w:spacing w:after="0" w:line="360" w:lineRule="auto"/>
        <w:ind w:firstLine="851"/>
        <w:rPr>
          <w:rFonts w:ascii="Arial" w:hAnsi="Arial" w:cs="Arial"/>
          <w:b/>
          <w:color w:val="000000"/>
          <w:sz w:val="24"/>
          <w:szCs w:val="24"/>
          <w:lang w:val="lt-LT" w:eastAsia="en-GB" w:bidi="he-IL"/>
        </w:rPr>
      </w:pPr>
      <w:r>
        <w:rPr>
          <w:rFonts w:ascii="Arial" w:hAnsi="Arial" w:cs="Arial"/>
          <w:b/>
          <w:color w:val="000000"/>
          <w:sz w:val="24"/>
          <w:szCs w:val="24"/>
          <w:lang w:val="lt-LT" w:eastAsia="en-GB" w:bidi="he-IL"/>
        </w:rPr>
        <w:t>Niekas neištrins pirmųjų vaikystės įspūdžių  (</w:t>
      </w:r>
      <w:proofErr w:type="spellStart"/>
      <w:r>
        <w:rPr>
          <w:rFonts w:ascii="Arial" w:hAnsi="Arial" w:cs="Arial"/>
          <w:b/>
          <w:color w:val="000000"/>
          <w:sz w:val="24"/>
          <w:szCs w:val="24"/>
          <w:lang w:val="lt-LT" w:eastAsia="en-GB" w:bidi="he-IL"/>
        </w:rPr>
        <w:t>Geothe</w:t>
      </w:r>
      <w:proofErr w:type="spellEnd"/>
      <w:r>
        <w:rPr>
          <w:rFonts w:ascii="Arial" w:hAnsi="Arial" w:cs="Arial"/>
          <w:b/>
          <w:color w:val="000000"/>
          <w:sz w:val="24"/>
          <w:szCs w:val="24"/>
          <w:lang w:val="lt-LT" w:eastAsia="en-GB" w:bidi="he-IL"/>
        </w:rPr>
        <w:t>)</w:t>
      </w:r>
    </w:p>
    <w:p w:rsidR="00165D36" w:rsidRDefault="00165D36" w:rsidP="007C7426">
      <w:pPr>
        <w:spacing w:after="0" w:line="360" w:lineRule="auto"/>
        <w:outlineLvl w:val="0"/>
        <w:rPr>
          <w:rFonts w:ascii="Arial" w:hAnsi="Arial" w:cs="Arial"/>
          <w:color w:val="000000"/>
          <w:sz w:val="24"/>
          <w:szCs w:val="24"/>
          <w:lang w:val="lt-LT" w:eastAsia="en-GB" w:bidi="he-IL"/>
        </w:rPr>
      </w:pPr>
    </w:p>
    <w:p w:rsidR="007C7426" w:rsidRDefault="007C7426" w:rsidP="007C7426">
      <w:pPr>
        <w:spacing w:after="0" w:line="360" w:lineRule="auto"/>
        <w:outlineLvl w:val="0"/>
        <w:rPr>
          <w:rFonts w:ascii="Arial" w:hAnsi="Arial" w:cs="Arial"/>
          <w:color w:val="000000"/>
          <w:sz w:val="24"/>
          <w:szCs w:val="24"/>
          <w:lang w:val="lt-LT" w:eastAsia="en-GB" w:bidi="he-IL"/>
        </w:rPr>
      </w:pPr>
    </w:p>
    <w:p w:rsidR="00165D36" w:rsidRPr="007C7426" w:rsidRDefault="007C7426" w:rsidP="007C7426">
      <w:pPr>
        <w:spacing w:after="0" w:line="360" w:lineRule="auto"/>
        <w:jc w:val="center"/>
        <w:outlineLvl w:val="0"/>
        <w:rPr>
          <w:rFonts w:ascii="Arial" w:hAnsi="Arial" w:cs="Arial"/>
          <w:b/>
          <w:bCs/>
          <w:color w:val="000000"/>
          <w:sz w:val="28"/>
          <w:szCs w:val="28"/>
          <w:lang w:val="lt-LT"/>
        </w:rPr>
      </w:pPr>
      <w:r>
        <w:rPr>
          <w:rFonts w:ascii="Arial" w:hAnsi="Arial" w:cs="Arial"/>
          <w:b/>
          <w:bCs/>
          <w:color w:val="000000"/>
          <w:sz w:val="28"/>
          <w:szCs w:val="28"/>
          <w:lang w:val="lt-LT"/>
        </w:rPr>
        <w:t>LOPŠELIO-</w:t>
      </w:r>
      <w:r w:rsidR="00165D36" w:rsidRPr="007C7426">
        <w:rPr>
          <w:rFonts w:ascii="Arial" w:hAnsi="Arial" w:cs="Arial"/>
          <w:b/>
          <w:bCs/>
          <w:color w:val="000000"/>
          <w:sz w:val="28"/>
          <w:szCs w:val="28"/>
          <w:lang w:val="lt-LT"/>
        </w:rPr>
        <w:t>DARŽELIO VEIKLOS PRIORITETAI</w:t>
      </w:r>
    </w:p>
    <w:p w:rsidR="00165D36" w:rsidRDefault="00165D36" w:rsidP="007C7426">
      <w:pPr>
        <w:pStyle w:val="Sraopastraipa"/>
        <w:numPr>
          <w:ilvl w:val="0"/>
          <w:numId w:val="1"/>
        </w:numPr>
        <w:spacing w:after="0" w:line="360" w:lineRule="auto"/>
        <w:rPr>
          <w:rFonts w:ascii="Arial" w:hAnsi="Arial" w:cs="Arial"/>
          <w:b/>
          <w:i/>
          <w:color w:val="000000"/>
          <w:sz w:val="24"/>
          <w:szCs w:val="24"/>
          <w:lang w:val="lt-LT"/>
        </w:rPr>
      </w:pPr>
      <w:r>
        <w:rPr>
          <w:rFonts w:ascii="Arial" w:hAnsi="Arial" w:cs="Arial"/>
          <w:b/>
          <w:i/>
          <w:color w:val="000000"/>
          <w:sz w:val="24"/>
          <w:szCs w:val="24"/>
          <w:lang w:val="lt-LT"/>
        </w:rPr>
        <w:t>Sveikos gyvensenos ugdymas</w:t>
      </w:r>
    </w:p>
    <w:p w:rsidR="00165D36" w:rsidRDefault="00165D36" w:rsidP="007C7426">
      <w:pPr>
        <w:pStyle w:val="Sraopastraipa"/>
        <w:numPr>
          <w:ilvl w:val="0"/>
          <w:numId w:val="1"/>
        </w:numPr>
        <w:spacing w:after="0" w:line="360" w:lineRule="auto"/>
        <w:rPr>
          <w:rFonts w:ascii="Arial" w:hAnsi="Arial" w:cs="Arial"/>
          <w:b/>
          <w:i/>
          <w:color w:val="000000"/>
          <w:sz w:val="24"/>
          <w:szCs w:val="24"/>
          <w:lang w:val="lt-LT"/>
        </w:rPr>
      </w:pPr>
      <w:r>
        <w:rPr>
          <w:rFonts w:ascii="Arial" w:hAnsi="Arial" w:cs="Arial"/>
          <w:b/>
          <w:i/>
          <w:color w:val="000000"/>
          <w:sz w:val="24"/>
          <w:szCs w:val="24"/>
          <w:lang w:val="lt-LT"/>
        </w:rPr>
        <w:t>Tautinės tapatybės ugdymas ir išsaugojimas</w:t>
      </w:r>
    </w:p>
    <w:p w:rsidR="00165D36" w:rsidRDefault="00165D36" w:rsidP="007C7426">
      <w:pPr>
        <w:pStyle w:val="Sraopastraipa"/>
        <w:numPr>
          <w:ilvl w:val="0"/>
          <w:numId w:val="1"/>
        </w:numPr>
        <w:spacing w:after="0" w:line="360" w:lineRule="auto"/>
        <w:rPr>
          <w:rFonts w:ascii="Arial" w:hAnsi="Arial" w:cs="Arial"/>
          <w:b/>
          <w:i/>
          <w:color w:val="000000"/>
          <w:sz w:val="24"/>
          <w:szCs w:val="24"/>
          <w:lang w:val="lt-LT"/>
        </w:rPr>
      </w:pPr>
      <w:r>
        <w:rPr>
          <w:rFonts w:ascii="Arial" w:hAnsi="Arial" w:cs="Arial"/>
          <w:b/>
          <w:i/>
          <w:color w:val="000000"/>
          <w:sz w:val="24"/>
          <w:szCs w:val="24"/>
          <w:lang w:val="lt-LT"/>
        </w:rPr>
        <w:t>Projektinė veikla</w:t>
      </w:r>
    </w:p>
    <w:p w:rsidR="00165D36" w:rsidRDefault="00165D36" w:rsidP="007C7426">
      <w:pPr>
        <w:pStyle w:val="Sraopastraipa"/>
        <w:numPr>
          <w:ilvl w:val="0"/>
          <w:numId w:val="1"/>
        </w:numPr>
        <w:spacing w:after="0" w:line="360" w:lineRule="auto"/>
        <w:rPr>
          <w:rFonts w:ascii="Arial" w:hAnsi="Arial" w:cs="Arial"/>
          <w:b/>
          <w:i/>
          <w:color w:val="000000"/>
          <w:sz w:val="24"/>
          <w:szCs w:val="24"/>
          <w:lang w:val="lt-LT"/>
        </w:rPr>
      </w:pPr>
      <w:r>
        <w:rPr>
          <w:rFonts w:ascii="Arial" w:hAnsi="Arial" w:cs="Arial"/>
          <w:b/>
          <w:i/>
          <w:color w:val="000000"/>
          <w:sz w:val="24"/>
          <w:szCs w:val="24"/>
          <w:lang w:val="lt-LT"/>
        </w:rPr>
        <w:t xml:space="preserve">Pedagogų kvalifikacijos kėlimas </w:t>
      </w:r>
    </w:p>
    <w:p w:rsidR="00165D36" w:rsidRDefault="00165D36" w:rsidP="007C7426">
      <w:pPr>
        <w:pStyle w:val="Sraopastraipa"/>
        <w:numPr>
          <w:ilvl w:val="0"/>
          <w:numId w:val="1"/>
        </w:numPr>
        <w:spacing w:after="0" w:line="360" w:lineRule="auto"/>
        <w:rPr>
          <w:rFonts w:ascii="Arial" w:hAnsi="Arial" w:cs="Arial"/>
          <w:b/>
          <w:i/>
          <w:color w:val="000000"/>
          <w:sz w:val="24"/>
          <w:szCs w:val="24"/>
          <w:lang w:val="lt-LT"/>
        </w:rPr>
      </w:pPr>
      <w:r>
        <w:rPr>
          <w:rFonts w:ascii="Arial" w:hAnsi="Arial" w:cs="Arial"/>
          <w:b/>
          <w:i/>
          <w:color w:val="000000"/>
          <w:sz w:val="24"/>
          <w:szCs w:val="24"/>
          <w:lang w:val="lt-LT"/>
        </w:rPr>
        <w:t xml:space="preserve">Ugdymo </w:t>
      </w:r>
      <w:r w:rsidR="007C7426">
        <w:rPr>
          <w:rFonts w:ascii="Arial" w:hAnsi="Arial" w:cs="Arial"/>
          <w:b/>
          <w:i/>
          <w:color w:val="000000"/>
          <w:sz w:val="24"/>
          <w:szCs w:val="24"/>
          <w:lang w:val="lt-LT"/>
        </w:rPr>
        <w:t>kokybės gerinimas</w:t>
      </w:r>
    </w:p>
    <w:p w:rsidR="00165D36" w:rsidRDefault="00165D36" w:rsidP="00165D36">
      <w:pPr>
        <w:rPr>
          <w:rFonts w:ascii="Arial" w:hAnsi="Arial" w:cs="Arial"/>
          <w:b/>
          <w:sz w:val="24"/>
          <w:szCs w:val="24"/>
        </w:rPr>
      </w:pPr>
    </w:p>
    <w:p w:rsidR="00165D36" w:rsidRDefault="00165D36" w:rsidP="00165D36">
      <w:pPr>
        <w:jc w:val="center"/>
        <w:rPr>
          <w:rFonts w:ascii="Arial" w:hAnsi="Arial" w:cs="Arial"/>
          <w:b/>
          <w:sz w:val="28"/>
          <w:szCs w:val="28"/>
        </w:rPr>
      </w:pPr>
      <w:r>
        <w:rPr>
          <w:rFonts w:ascii="Arial" w:hAnsi="Arial" w:cs="Arial"/>
          <w:b/>
          <w:sz w:val="28"/>
          <w:szCs w:val="28"/>
        </w:rPr>
        <w:t>DARŽELIO ŠVENTĖS</w:t>
      </w:r>
    </w:p>
    <w:p w:rsidR="007C7426" w:rsidRDefault="007C7426" w:rsidP="00165D36">
      <w:pPr>
        <w:jc w:val="center"/>
        <w:rPr>
          <w:rFonts w:ascii="Arial" w:hAnsi="Arial" w:cs="Arial"/>
          <w:b/>
          <w:sz w:val="28"/>
          <w:szCs w:val="28"/>
        </w:rPr>
      </w:pPr>
    </w:p>
    <w:p w:rsidR="00165D36" w:rsidRDefault="00165D36" w:rsidP="00165D36">
      <w:pPr>
        <w:jc w:val="center"/>
        <w:rPr>
          <w:rFonts w:ascii="Arial" w:hAnsi="Arial" w:cs="Arial"/>
          <w:b/>
          <w:i/>
          <w:sz w:val="24"/>
          <w:szCs w:val="24"/>
        </w:rPr>
      </w:pPr>
      <w:r>
        <w:rPr>
          <w:rFonts w:ascii="Arial" w:hAnsi="Arial" w:cs="Arial"/>
          <w:b/>
          <w:sz w:val="24"/>
          <w:szCs w:val="24"/>
        </w:rPr>
        <w:sym w:font="Wingdings" w:char="F0CB"/>
      </w:r>
      <w:r>
        <w:rPr>
          <w:rFonts w:ascii="Arial" w:hAnsi="Arial" w:cs="Arial"/>
          <w:b/>
          <w:sz w:val="24"/>
          <w:szCs w:val="24"/>
        </w:rPr>
        <w:t xml:space="preserve">   </w:t>
      </w:r>
      <w:proofErr w:type="spellStart"/>
      <w:r>
        <w:rPr>
          <w:rFonts w:ascii="Arial" w:hAnsi="Arial" w:cs="Arial"/>
          <w:b/>
          <w:i/>
          <w:sz w:val="24"/>
          <w:szCs w:val="24"/>
        </w:rPr>
        <w:t>Rugsėjo</w:t>
      </w:r>
      <w:proofErr w:type="spellEnd"/>
      <w:r>
        <w:rPr>
          <w:rFonts w:ascii="Arial" w:hAnsi="Arial" w:cs="Arial"/>
          <w:b/>
          <w:i/>
          <w:sz w:val="24"/>
          <w:szCs w:val="24"/>
        </w:rPr>
        <w:t xml:space="preserve"> 1-osios </w:t>
      </w:r>
      <w:proofErr w:type="spellStart"/>
      <w:r>
        <w:rPr>
          <w:rFonts w:ascii="Arial" w:hAnsi="Arial" w:cs="Arial"/>
          <w:b/>
          <w:i/>
          <w:sz w:val="24"/>
          <w:szCs w:val="24"/>
        </w:rPr>
        <w:t>šventė</w:t>
      </w:r>
      <w:proofErr w:type="spellEnd"/>
    </w:p>
    <w:p w:rsidR="00165D36" w:rsidRDefault="00165D36" w:rsidP="00165D36">
      <w:pPr>
        <w:jc w:val="center"/>
        <w:rPr>
          <w:rFonts w:ascii="Arial" w:hAnsi="Arial" w:cs="Arial"/>
          <w:b/>
          <w:i/>
          <w:sz w:val="24"/>
          <w:szCs w:val="24"/>
        </w:rPr>
      </w:pPr>
      <w:r>
        <w:rPr>
          <w:rFonts w:ascii="Arial" w:hAnsi="Arial" w:cs="Arial"/>
          <w:b/>
          <w:i/>
          <w:sz w:val="24"/>
          <w:szCs w:val="24"/>
        </w:rPr>
        <w:sym w:font="Wingdings" w:char="F0CB"/>
      </w:r>
      <w:r>
        <w:rPr>
          <w:rFonts w:ascii="Arial" w:hAnsi="Arial" w:cs="Arial"/>
          <w:b/>
          <w:i/>
          <w:sz w:val="24"/>
          <w:szCs w:val="24"/>
        </w:rPr>
        <w:t xml:space="preserve">   </w:t>
      </w:r>
      <w:proofErr w:type="spellStart"/>
      <w:r>
        <w:rPr>
          <w:rFonts w:ascii="Arial" w:hAnsi="Arial" w:cs="Arial"/>
          <w:b/>
          <w:i/>
          <w:sz w:val="24"/>
          <w:szCs w:val="24"/>
        </w:rPr>
        <w:t>Rudenėlio</w:t>
      </w:r>
      <w:proofErr w:type="spellEnd"/>
      <w:r>
        <w:rPr>
          <w:rFonts w:ascii="Arial" w:hAnsi="Arial" w:cs="Arial"/>
          <w:b/>
          <w:i/>
          <w:sz w:val="24"/>
          <w:szCs w:val="24"/>
        </w:rPr>
        <w:t xml:space="preserve"> </w:t>
      </w:r>
      <w:proofErr w:type="spellStart"/>
      <w:r>
        <w:rPr>
          <w:rFonts w:ascii="Arial" w:hAnsi="Arial" w:cs="Arial"/>
          <w:b/>
          <w:i/>
          <w:sz w:val="24"/>
          <w:szCs w:val="24"/>
        </w:rPr>
        <w:t>šventė</w:t>
      </w:r>
      <w:proofErr w:type="spellEnd"/>
    </w:p>
    <w:p w:rsidR="00165D36" w:rsidRDefault="00165D36" w:rsidP="00165D36">
      <w:pPr>
        <w:jc w:val="center"/>
        <w:rPr>
          <w:rFonts w:ascii="Arial" w:hAnsi="Arial" w:cs="Arial"/>
          <w:b/>
          <w:i/>
          <w:sz w:val="24"/>
          <w:szCs w:val="24"/>
        </w:rPr>
      </w:pPr>
      <w:r>
        <w:rPr>
          <w:rFonts w:ascii="Arial" w:hAnsi="Arial" w:cs="Arial"/>
          <w:b/>
          <w:i/>
          <w:sz w:val="24"/>
          <w:szCs w:val="24"/>
        </w:rPr>
        <w:sym w:font="Wingdings" w:char="F0CB"/>
      </w:r>
      <w:r>
        <w:rPr>
          <w:rFonts w:ascii="Arial" w:hAnsi="Arial" w:cs="Arial"/>
          <w:b/>
          <w:i/>
          <w:sz w:val="24"/>
          <w:szCs w:val="24"/>
        </w:rPr>
        <w:t xml:space="preserve">   </w:t>
      </w:r>
      <w:proofErr w:type="spellStart"/>
      <w:r>
        <w:rPr>
          <w:rFonts w:ascii="Arial" w:hAnsi="Arial" w:cs="Arial"/>
          <w:b/>
          <w:i/>
          <w:sz w:val="24"/>
          <w:szCs w:val="24"/>
        </w:rPr>
        <w:t>Kalėdų</w:t>
      </w:r>
      <w:proofErr w:type="spellEnd"/>
      <w:r>
        <w:rPr>
          <w:rFonts w:ascii="Arial" w:hAnsi="Arial" w:cs="Arial"/>
          <w:b/>
          <w:i/>
          <w:sz w:val="24"/>
          <w:szCs w:val="24"/>
        </w:rPr>
        <w:t xml:space="preserve"> </w:t>
      </w:r>
      <w:proofErr w:type="spellStart"/>
      <w:r>
        <w:rPr>
          <w:rFonts w:ascii="Arial" w:hAnsi="Arial" w:cs="Arial"/>
          <w:b/>
          <w:i/>
          <w:sz w:val="24"/>
          <w:szCs w:val="24"/>
        </w:rPr>
        <w:t>šventė</w:t>
      </w:r>
      <w:proofErr w:type="spellEnd"/>
      <w:r>
        <w:rPr>
          <w:rFonts w:ascii="Arial" w:hAnsi="Arial" w:cs="Arial"/>
          <w:b/>
          <w:i/>
          <w:sz w:val="24"/>
          <w:szCs w:val="24"/>
        </w:rPr>
        <w:t xml:space="preserve">. </w:t>
      </w:r>
      <w:proofErr w:type="spellStart"/>
      <w:r>
        <w:rPr>
          <w:rFonts w:ascii="Arial" w:hAnsi="Arial" w:cs="Arial"/>
          <w:b/>
          <w:i/>
          <w:sz w:val="24"/>
          <w:szCs w:val="24"/>
        </w:rPr>
        <w:t>Saulėgrįža</w:t>
      </w:r>
      <w:proofErr w:type="spellEnd"/>
    </w:p>
    <w:p w:rsidR="00165D36" w:rsidRDefault="00165D36" w:rsidP="00165D36">
      <w:pPr>
        <w:jc w:val="center"/>
        <w:rPr>
          <w:rFonts w:ascii="Arial" w:hAnsi="Arial" w:cs="Arial"/>
          <w:b/>
          <w:i/>
          <w:sz w:val="24"/>
          <w:szCs w:val="24"/>
        </w:rPr>
      </w:pPr>
      <w:r>
        <w:rPr>
          <w:rFonts w:ascii="Arial" w:hAnsi="Arial" w:cs="Arial"/>
          <w:b/>
          <w:i/>
          <w:sz w:val="24"/>
          <w:szCs w:val="24"/>
        </w:rPr>
        <w:sym w:font="Wingdings" w:char="F0CB"/>
      </w:r>
      <w:r>
        <w:rPr>
          <w:rFonts w:ascii="Arial" w:hAnsi="Arial" w:cs="Arial"/>
          <w:b/>
          <w:i/>
          <w:sz w:val="24"/>
          <w:szCs w:val="24"/>
        </w:rPr>
        <w:t xml:space="preserve">   </w:t>
      </w:r>
      <w:proofErr w:type="spellStart"/>
      <w:r>
        <w:rPr>
          <w:rFonts w:ascii="Arial" w:hAnsi="Arial" w:cs="Arial"/>
          <w:b/>
          <w:i/>
          <w:sz w:val="24"/>
          <w:szCs w:val="24"/>
        </w:rPr>
        <w:t>Vasario</w:t>
      </w:r>
      <w:proofErr w:type="spellEnd"/>
      <w:r>
        <w:rPr>
          <w:rFonts w:ascii="Arial" w:hAnsi="Arial" w:cs="Arial"/>
          <w:b/>
          <w:i/>
          <w:sz w:val="24"/>
          <w:szCs w:val="24"/>
        </w:rPr>
        <w:t xml:space="preserve"> 16-osios </w:t>
      </w:r>
      <w:proofErr w:type="spellStart"/>
      <w:r>
        <w:rPr>
          <w:rFonts w:ascii="Arial" w:hAnsi="Arial" w:cs="Arial"/>
          <w:b/>
          <w:i/>
          <w:sz w:val="24"/>
          <w:szCs w:val="24"/>
        </w:rPr>
        <w:t>šventė</w:t>
      </w:r>
      <w:proofErr w:type="spellEnd"/>
    </w:p>
    <w:p w:rsidR="00165D36" w:rsidRDefault="00165D36" w:rsidP="00165D36">
      <w:pPr>
        <w:jc w:val="center"/>
        <w:rPr>
          <w:rFonts w:ascii="Arial" w:hAnsi="Arial" w:cs="Arial"/>
          <w:b/>
          <w:i/>
          <w:sz w:val="24"/>
          <w:szCs w:val="24"/>
        </w:rPr>
      </w:pPr>
      <w:r>
        <w:rPr>
          <w:rFonts w:ascii="Arial" w:hAnsi="Arial" w:cs="Arial"/>
          <w:b/>
          <w:i/>
          <w:sz w:val="24"/>
          <w:szCs w:val="24"/>
        </w:rPr>
        <w:sym w:font="Wingdings" w:char="F0CB"/>
      </w:r>
      <w:r>
        <w:rPr>
          <w:rFonts w:ascii="Arial" w:hAnsi="Arial" w:cs="Arial"/>
          <w:b/>
          <w:i/>
          <w:sz w:val="24"/>
          <w:szCs w:val="24"/>
        </w:rPr>
        <w:t xml:space="preserve">   </w:t>
      </w:r>
      <w:proofErr w:type="spellStart"/>
      <w:r>
        <w:rPr>
          <w:rFonts w:ascii="Arial" w:hAnsi="Arial" w:cs="Arial"/>
          <w:b/>
          <w:i/>
          <w:sz w:val="24"/>
          <w:szCs w:val="24"/>
        </w:rPr>
        <w:t>Užgavenės</w:t>
      </w:r>
      <w:proofErr w:type="spellEnd"/>
      <w:r>
        <w:rPr>
          <w:rFonts w:ascii="Arial" w:hAnsi="Arial" w:cs="Arial"/>
          <w:b/>
          <w:i/>
          <w:sz w:val="24"/>
          <w:szCs w:val="24"/>
        </w:rPr>
        <w:t xml:space="preserve">. </w:t>
      </w:r>
      <w:proofErr w:type="spellStart"/>
      <w:r>
        <w:rPr>
          <w:rFonts w:ascii="Arial" w:hAnsi="Arial" w:cs="Arial"/>
          <w:b/>
          <w:i/>
          <w:sz w:val="24"/>
          <w:szCs w:val="24"/>
        </w:rPr>
        <w:t>Lūžo</w:t>
      </w:r>
      <w:proofErr w:type="spellEnd"/>
      <w:r>
        <w:rPr>
          <w:rFonts w:ascii="Arial" w:hAnsi="Arial" w:cs="Arial"/>
          <w:b/>
          <w:i/>
          <w:sz w:val="24"/>
          <w:szCs w:val="24"/>
        </w:rPr>
        <w:t xml:space="preserve"> </w:t>
      </w:r>
      <w:proofErr w:type="spellStart"/>
      <w:r>
        <w:rPr>
          <w:rFonts w:ascii="Arial" w:hAnsi="Arial" w:cs="Arial"/>
          <w:b/>
          <w:i/>
          <w:sz w:val="24"/>
          <w:szCs w:val="24"/>
        </w:rPr>
        <w:t>ledo</w:t>
      </w:r>
      <w:proofErr w:type="spellEnd"/>
      <w:r>
        <w:rPr>
          <w:rFonts w:ascii="Arial" w:hAnsi="Arial" w:cs="Arial"/>
          <w:b/>
          <w:i/>
          <w:sz w:val="24"/>
          <w:szCs w:val="24"/>
        </w:rPr>
        <w:t xml:space="preserve"> </w:t>
      </w:r>
      <w:proofErr w:type="spellStart"/>
      <w:r>
        <w:rPr>
          <w:rFonts w:ascii="Arial" w:hAnsi="Arial" w:cs="Arial"/>
          <w:b/>
          <w:i/>
          <w:sz w:val="24"/>
          <w:szCs w:val="24"/>
        </w:rPr>
        <w:t>tiltai</w:t>
      </w:r>
      <w:proofErr w:type="spellEnd"/>
    </w:p>
    <w:p w:rsidR="00165D36" w:rsidRDefault="00165D36" w:rsidP="00165D36">
      <w:pPr>
        <w:jc w:val="center"/>
        <w:rPr>
          <w:rFonts w:ascii="Arial" w:hAnsi="Arial" w:cs="Arial"/>
          <w:b/>
          <w:i/>
          <w:sz w:val="24"/>
          <w:szCs w:val="24"/>
        </w:rPr>
      </w:pPr>
      <w:r>
        <w:rPr>
          <w:rFonts w:ascii="Arial" w:hAnsi="Arial" w:cs="Arial"/>
          <w:b/>
          <w:i/>
          <w:sz w:val="24"/>
          <w:szCs w:val="24"/>
        </w:rPr>
        <w:sym w:font="Wingdings" w:char="F0CB"/>
      </w:r>
      <w:r>
        <w:rPr>
          <w:rFonts w:ascii="Arial" w:hAnsi="Arial" w:cs="Arial"/>
          <w:b/>
          <w:i/>
          <w:sz w:val="24"/>
          <w:szCs w:val="24"/>
        </w:rPr>
        <w:t xml:space="preserve">   </w:t>
      </w:r>
      <w:proofErr w:type="spellStart"/>
      <w:r>
        <w:rPr>
          <w:rFonts w:ascii="Arial" w:hAnsi="Arial" w:cs="Arial"/>
          <w:b/>
          <w:i/>
          <w:sz w:val="24"/>
          <w:szCs w:val="24"/>
        </w:rPr>
        <w:t>Velykos</w:t>
      </w:r>
      <w:proofErr w:type="spellEnd"/>
      <w:r>
        <w:rPr>
          <w:rFonts w:ascii="Arial" w:hAnsi="Arial" w:cs="Arial"/>
          <w:b/>
          <w:i/>
          <w:sz w:val="24"/>
          <w:szCs w:val="24"/>
        </w:rPr>
        <w:t xml:space="preserve">. </w:t>
      </w:r>
      <w:proofErr w:type="spellStart"/>
      <w:r>
        <w:rPr>
          <w:rFonts w:ascii="Arial" w:hAnsi="Arial" w:cs="Arial"/>
          <w:b/>
          <w:i/>
          <w:sz w:val="24"/>
          <w:szCs w:val="24"/>
        </w:rPr>
        <w:t>Gyvybės</w:t>
      </w:r>
      <w:proofErr w:type="spellEnd"/>
      <w:r>
        <w:rPr>
          <w:rFonts w:ascii="Arial" w:hAnsi="Arial" w:cs="Arial"/>
          <w:b/>
          <w:i/>
          <w:sz w:val="24"/>
          <w:szCs w:val="24"/>
        </w:rPr>
        <w:t xml:space="preserve"> </w:t>
      </w:r>
      <w:proofErr w:type="spellStart"/>
      <w:r>
        <w:rPr>
          <w:rFonts w:ascii="Arial" w:hAnsi="Arial" w:cs="Arial"/>
          <w:b/>
          <w:i/>
          <w:sz w:val="24"/>
          <w:szCs w:val="24"/>
        </w:rPr>
        <w:t>atbudimas</w:t>
      </w:r>
      <w:proofErr w:type="spellEnd"/>
    </w:p>
    <w:p w:rsidR="00165D36" w:rsidRDefault="00165D36" w:rsidP="00165D36">
      <w:pPr>
        <w:numPr>
          <w:ilvl w:val="0"/>
          <w:numId w:val="2"/>
        </w:numPr>
        <w:jc w:val="center"/>
        <w:rPr>
          <w:rFonts w:ascii="Arial" w:hAnsi="Arial" w:cs="Arial"/>
          <w:b/>
          <w:i/>
          <w:sz w:val="24"/>
          <w:szCs w:val="24"/>
        </w:rPr>
      </w:pPr>
      <w:proofErr w:type="spellStart"/>
      <w:r>
        <w:rPr>
          <w:rFonts w:ascii="Arial" w:hAnsi="Arial" w:cs="Arial"/>
          <w:b/>
          <w:i/>
          <w:sz w:val="24"/>
          <w:szCs w:val="24"/>
        </w:rPr>
        <w:t>Mamų</w:t>
      </w:r>
      <w:proofErr w:type="spellEnd"/>
      <w:r>
        <w:rPr>
          <w:rFonts w:ascii="Arial" w:hAnsi="Arial" w:cs="Arial"/>
          <w:b/>
          <w:i/>
          <w:sz w:val="24"/>
          <w:szCs w:val="24"/>
        </w:rPr>
        <w:t xml:space="preserve"> </w:t>
      </w:r>
      <w:proofErr w:type="spellStart"/>
      <w:r>
        <w:rPr>
          <w:rFonts w:ascii="Arial" w:hAnsi="Arial" w:cs="Arial"/>
          <w:b/>
          <w:i/>
          <w:sz w:val="24"/>
          <w:szCs w:val="24"/>
        </w:rPr>
        <w:t>šventė</w:t>
      </w:r>
      <w:proofErr w:type="spellEnd"/>
    </w:p>
    <w:p w:rsidR="00165D36" w:rsidRDefault="00165D36" w:rsidP="00165D36">
      <w:pPr>
        <w:jc w:val="center"/>
        <w:rPr>
          <w:rFonts w:ascii="Arial" w:hAnsi="Arial" w:cs="Arial"/>
          <w:sz w:val="24"/>
          <w:szCs w:val="24"/>
        </w:rPr>
      </w:pPr>
      <w:bookmarkStart w:id="0" w:name="_GoBack"/>
      <w:bookmarkEnd w:id="0"/>
    </w:p>
    <w:p w:rsidR="00165D36" w:rsidRDefault="00165D36" w:rsidP="00165D36">
      <w:pPr>
        <w:jc w:val="center"/>
        <w:rPr>
          <w:rFonts w:ascii="Arial" w:hAnsi="Arial" w:cs="Arial"/>
          <w:sz w:val="24"/>
          <w:szCs w:val="24"/>
        </w:rPr>
      </w:pPr>
    </w:p>
    <w:p w:rsidR="00165D36" w:rsidRDefault="00165D36" w:rsidP="00165D36">
      <w:pPr>
        <w:jc w:val="center"/>
        <w:rPr>
          <w:rFonts w:ascii="Arial" w:hAnsi="Arial" w:cs="Arial"/>
          <w:b/>
          <w:sz w:val="28"/>
          <w:szCs w:val="28"/>
        </w:rPr>
      </w:pPr>
    </w:p>
    <w:p w:rsidR="00165D36" w:rsidRDefault="00165D36" w:rsidP="00165D36">
      <w:pPr>
        <w:jc w:val="center"/>
        <w:rPr>
          <w:rFonts w:ascii="Arial" w:hAnsi="Arial" w:cs="Arial"/>
          <w:b/>
          <w:sz w:val="28"/>
          <w:szCs w:val="28"/>
        </w:rPr>
      </w:pPr>
      <w:r>
        <w:rPr>
          <w:rFonts w:ascii="Arial" w:hAnsi="Arial" w:cs="Arial"/>
          <w:b/>
          <w:sz w:val="28"/>
          <w:szCs w:val="28"/>
        </w:rPr>
        <w:t>MŪSŲ VEIKLA:</w:t>
      </w:r>
    </w:p>
    <w:p w:rsidR="00165D36" w:rsidRDefault="00165D36" w:rsidP="00165D36">
      <w:pPr>
        <w:jc w:val="center"/>
        <w:rPr>
          <w:rFonts w:ascii="Arial" w:hAnsi="Arial" w:cs="Arial"/>
          <w:b/>
          <w:sz w:val="28"/>
          <w:szCs w:val="28"/>
        </w:rPr>
      </w:pPr>
    </w:p>
    <w:p w:rsidR="00165D36" w:rsidRDefault="00165D36" w:rsidP="00165D36">
      <w:pPr>
        <w:ind w:firstLine="1296"/>
        <w:jc w:val="center"/>
        <w:rPr>
          <w:rFonts w:ascii="Arial" w:hAnsi="Arial" w:cs="Arial"/>
          <w:b/>
          <w:sz w:val="24"/>
          <w:szCs w:val="24"/>
        </w:rPr>
      </w:pPr>
      <w:proofErr w:type="spellStart"/>
      <w:r>
        <w:rPr>
          <w:rFonts w:ascii="Arial" w:hAnsi="Arial" w:cs="Arial"/>
          <w:b/>
          <w:sz w:val="24"/>
          <w:szCs w:val="24"/>
        </w:rPr>
        <w:t>Šventės</w:t>
      </w:r>
      <w:proofErr w:type="spellEnd"/>
      <w:r>
        <w:rPr>
          <w:rFonts w:ascii="Arial" w:hAnsi="Arial" w:cs="Arial"/>
          <w:b/>
          <w:sz w:val="24"/>
          <w:szCs w:val="24"/>
        </w:rPr>
        <w:t xml:space="preserve">, </w:t>
      </w:r>
      <w:proofErr w:type="spellStart"/>
      <w:r>
        <w:rPr>
          <w:rFonts w:ascii="Arial" w:hAnsi="Arial" w:cs="Arial"/>
          <w:b/>
          <w:sz w:val="24"/>
          <w:szCs w:val="24"/>
        </w:rPr>
        <w:t>popietės</w:t>
      </w:r>
      <w:proofErr w:type="spellEnd"/>
      <w:r>
        <w:rPr>
          <w:rFonts w:ascii="Arial" w:hAnsi="Arial" w:cs="Arial"/>
          <w:b/>
          <w:sz w:val="24"/>
          <w:szCs w:val="24"/>
        </w:rPr>
        <w:t xml:space="preserve">, </w:t>
      </w:r>
      <w:proofErr w:type="spellStart"/>
      <w:r>
        <w:rPr>
          <w:rFonts w:ascii="Arial" w:hAnsi="Arial" w:cs="Arial"/>
          <w:b/>
          <w:sz w:val="24"/>
          <w:szCs w:val="24"/>
        </w:rPr>
        <w:t>renginiai</w:t>
      </w:r>
      <w:proofErr w:type="spellEnd"/>
      <w:r>
        <w:rPr>
          <w:rFonts w:ascii="Arial" w:hAnsi="Arial" w:cs="Arial"/>
          <w:b/>
          <w:sz w:val="24"/>
          <w:szCs w:val="24"/>
        </w:rPr>
        <w:t xml:space="preserve"> </w:t>
      </w:r>
      <w:proofErr w:type="spellStart"/>
      <w:r>
        <w:rPr>
          <w:rFonts w:ascii="Arial" w:hAnsi="Arial" w:cs="Arial"/>
          <w:b/>
          <w:sz w:val="24"/>
          <w:szCs w:val="24"/>
        </w:rPr>
        <w:t>darželyje</w:t>
      </w:r>
      <w:proofErr w:type="spellEnd"/>
      <w:r>
        <w:rPr>
          <w:rFonts w:ascii="Arial" w:hAnsi="Arial" w:cs="Arial"/>
          <w:b/>
          <w:sz w:val="24"/>
          <w:szCs w:val="24"/>
        </w:rPr>
        <w:t xml:space="preserve"> </w:t>
      </w:r>
      <w:proofErr w:type="spellStart"/>
      <w:r>
        <w:rPr>
          <w:rFonts w:ascii="Arial" w:hAnsi="Arial" w:cs="Arial"/>
          <w:b/>
          <w:sz w:val="24"/>
          <w:szCs w:val="24"/>
        </w:rPr>
        <w:t>ir</w:t>
      </w:r>
      <w:proofErr w:type="spellEnd"/>
      <w:r>
        <w:rPr>
          <w:rFonts w:ascii="Arial" w:hAnsi="Arial" w:cs="Arial"/>
          <w:b/>
          <w:sz w:val="24"/>
          <w:szCs w:val="24"/>
        </w:rPr>
        <w:t xml:space="preserve"> </w:t>
      </w:r>
      <w:proofErr w:type="spellStart"/>
      <w:r>
        <w:rPr>
          <w:rFonts w:ascii="Arial" w:hAnsi="Arial" w:cs="Arial"/>
          <w:b/>
          <w:sz w:val="24"/>
          <w:szCs w:val="24"/>
        </w:rPr>
        <w:t>mieste</w:t>
      </w:r>
      <w:proofErr w:type="spellEnd"/>
      <w:r w:rsidR="002D01BC">
        <w:rPr>
          <w:rFonts w:ascii="Arial" w:hAnsi="Arial" w:cs="Arial"/>
          <w:b/>
          <w:sz w:val="24"/>
          <w:szCs w:val="24"/>
        </w:rPr>
        <w:t>.</w:t>
      </w:r>
    </w:p>
    <w:p w:rsidR="00165D36" w:rsidRDefault="00165D36" w:rsidP="00165D36">
      <w:pPr>
        <w:ind w:firstLine="1296"/>
        <w:jc w:val="center"/>
        <w:rPr>
          <w:rFonts w:ascii="Arial" w:hAnsi="Arial" w:cs="Arial"/>
          <w:b/>
          <w:sz w:val="24"/>
          <w:szCs w:val="24"/>
        </w:rPr>
      </w:pPr>
      <w:proofErr w:type="spellStart"/>
      <w:r>
        <w:rPr>
          <w:rFonts w:ascii="Arial" w:hAnsi="Arial" w:cs="Arial"/>
          <w:b/>
          <w:sz w:val="24"/>
          <w:szCs w:val="24"/>
        </w:rPr>
        <w:t>Kūrybinės</w:t>
      </w:r>
      <w:proofErr w:type="spellEnd"/>
      <w:r>
        <w:rPr>
          <w:rFonts w:ascii="Arial" w:hAnsi="Arial" w:cs="Arial"/>
          <w:b/>
          <w:sz w:val="24"/>
          <w:szCs w:val="24"/>
        </w:rPr>
        <w:t xml:space="preserve"> </w:t>
      </w:r>
      <w:proofErr w:type="spellStart"/>
      <w:r>
        <w:rPr>
          <w:rFonts w:ascii="Arial" w:hAnsi="Arial" w:cs="Arial"/>
          <w:b/>
          <w:sz w:val="24"/>
          <w:szCs w:val="24"/>
        </w:rPr>
        <w:t>veiklos</w:t>
      </w:r>
      <w:proofErr w:type="spellEnd"/>
      <w:r>
        <w:rPr>
          <w:rFonts w:ascii="Arial" w:hAnsi="Arial" w:cs="Arial"/>
          <w:b/>
          <w:sz w:val="24"/>
          <w:szCs w:val="24"/>
        </w:rPr>
        <w:t xml:space="preserve"> </w:t>
      </w:r>
      <w:proofErr w:type="spellStart"/>
      <w:r>
        <w:rPr>
          <w:rFonts w:ascii="Arial" w:hAnsi="Arial" w:cs="Arial"/>
          <w:b/>
          <w:sz w:val="24"/>
          <w:szCs w:val="24"/>
        </w:rPr>
        <w:t>savaitės</w:t>
      </w:r>
      <w:proofErr w:type="spellEnd"/>
      <w:r w:rsidR="002D01BC">
        <w:rPr>
          <w:rFonts w:ascii="Arial" w:hAnsi="Arial" w:cs="Arial"/>
          <w:b/>
          <w:sz w:val="24"/>
          <w:szCs w:val="24"/>
        </w:rPr>
        <w:t>.</w:t>
      </w:r>
    </w:p>
    <w:p w:rsidR="00165D36" w:rsidRDefault="00165D36" w:rsidP="00165D36">
      <w:pPr>
        <w:ind w:firstLine="1296"/>
        <w:jc w:val="center"/>
        <w:rPr>
          <w:rFonts w:ascii="Arial" w:hAnsi="Arial" w:cs="Arial"/>
          <w:b/>
          <w:sz w:val="24"/>
          <w:szCs w:val="24"/>
          <w:lang w:val="fi-FI"/>
        </w:rPr>
      </w:pPr>
      <w:r>
        <w:rPr>
          <w:rFonts w:ascii="Arial" w:hAnsi="Arial" w:cs="Arial"/>
          <w:b/>
          <w:sz w:val="24"/>
          <w:szCs w:val="24"/>
          <w:lang w:val="fi-FI"/>
        </w:rPr>
        <w:t>Parodos ir akcijos kartu su tėveliais</w:t>
      </w:r>
      <w:r w:rsidR="002D01BC">
        <w:rPr>
          <w:rFonts w:ascii="Arial" w:hAnsi="Arial" w:cs="Arial"/>
          <w:b/>
          <w:sz w:val="24"/>
          <w:szCs w:val="24"/>
          <w:lang w:val="fi-FI"/>
        </w:rPr>
        <w:t>.</w:t>
      </w:r>
    </w:p>
    <w:p w:rsidR="00165D36" w:rsidRDefault="00165D36" w:rsidP="00165D36">
      <w:pPr>
        <w:ind w:firstLine="1296"/>
        <w:jc w:val="center"/>
        <w:rPr>
          <w:rFonts w:ascii="Arial" w:hAnsi="Arial" w:cs="Arial"/>
          <w:b/>
          <w:sz w:val="24"/>
          <w:szCs w:val="24"/>
          <w:lang w:val="pl-PL"/>
        </w:rPr>
      </w:pPr>
      <w:proofErr w:type="spellStart"/>
      <w:r>
        <w:rPr>
          <w:rFonts w:ascii="Arial" w:hAnsi="Arial" w:cs="Arial"/>
          <w:b/>
          <w:sz w:val="24"/>
          <w:szCs w:val="24"/>
          <w:lang w:val="pl-PL"/>
        </w:rPr>
        <w:t>Projektai</w:t>
      </w:r>
      <w:proofErr w:type="spellEnd"/>
      <w:r>
        <w:rPr>
          <w:rFonts w:ascii="Arial" w:hAnsi="Arial" w:cs="Arial"/>
          <w:b/>
          <w:sz w:val="24"/>
          <w:szCs w:val="24"/>
          <w:lang w:val="pl-PL"/>
        </w:rPr>
        <w:t xml:space="preserve">, </w:t>
      </w:r>
      <w:proofErr w:type="spellStart"/>
      <w:r>
        <w:rPr>
          <w:rFonts w:ascii="Arial" w:hAnsi="Arial" w:cs="Arial"/>
          <w:b/>
          <w:sz w:val="24"/>
          <w:szCs w:val="24"/>
          <w:lang w:val="pl-PL"/>
        </w:rPr>
        <w:t>edukacinės</w:t>
      </w:r>
      <w:proofErr w:type="spellEnd"/>
      <w:r>
        <w:rPr>
          <w:rFonts w:ascii="Arial" w:hAnsi="Arial" w:cs="Arial"/>
          <w:b/>
          <w:sz w:val="24"/>
          <w:szCs w:val="24"/>
          <w:lang w:val="pl-PL"/>
        </w:rPr>
        <w:t xml:space="preserve"> </w:t>
      </w:r>
      <w:proofErr w:type="spellStart"/>
      <w:r>
        <w:rPr>
          <w:rFonts w:ascii="Arial" w:hAnsi="Arial" w:cs="Arial"/>
          <w:b/>
          <w:sz w:val="24"/>
          <w:szCs w:val="24"/>
          <w:lang w:val="pl-PL"/>
        </w:rPr>
        <w:t>programos</w:t>
      </w:r>
      <w:proofErr w:type="spellEnd"/>
      <w:r>
        <w:rPr>
          <w:rFonts w:ascii="Arial" w:hAnsi="Arial" w:cs="Arial"/>
          <w:b/>
          <w:sz w:val="24"/>
          <w:szCs w:val="24"/>
          <w:lang w:val="pl-PL"/>
        </w:rPr>
        <w:t xml:space="preserve"> po </w:t>
      </w:r>
      <w:proofErr w:type="spellStart"/>
      <w:r>
        <w:rPr>
          <w:rFonts w:ascii="Arial" w:hAnsi="Arial" w:cs="Arial"/>
          <w:b/>
          <w:sz w:val="24"/>
          <w:szCs w:val="24"/>
          <w:lang w:val="pl-PL"/>
        </w:rPr>
        <w:t>Vilnių</w:t>
      </w:r>
      <w:proofErr w:type="spellEnd"/>
      <w:r>
        <w:rPr>
          <w:rFonts w:ascii="Arial" w:hAnsi="Arial" w:cs="Arial"/>
          <w:b/>
          <w:sz w:val="24"/>
          <w:szCs w:val="24"/>
          <w:lang w:val="pl-PL"/>
        </w:rPr>
        <w:t xml:space="preserve"> </w:t>
      </w:r>
      <w:proofErr w:type="spellStart"/>
      <w:r>
        <w:rPr>
          <w:rFonts w:ascii="Arial" w:hAnsi="Arial" w:cs="Arial"/>
          <w:b/>
          <w:sz w:val="24"/>
          <w:szCs w:val="24"/>
          <w:lang w:val="pl-PL"/>
        </w:rPr>
        <w:t>ir</w:t>
      </w:r>
      <w:proofErr w:type="spellEnd"/>
      <w:r>
        <w:rPr>
          <w:rFonts w:ascii="Arial" w:hAnsi="Arial" w:cs="Arial"/>
          <w:b/>
          <w:sz w:val="24"/>
          <w:szCs w:val="24"/>
          <w:lang w:val="pl-PL"/>
        </w:rPr>
        <w:t xml:space="preserve"> Republiką</w:t>
      </w:r>
      <w:r w:rsidR="002D01BC">
        <w:rPr>
          <w:rFonts w:ascii="Arial" w:hAnsi="Arial" w:cs="Arial"/>
          <w:b/>
          <w:sz w:val="24"/>
          <w:szCs w:val="24"/>
          <w:lang w:val="pl-PL"/>
        </w:rPr>
        <w:t>.</w:t>
      </w:r>
    </w:p>
    <w:p w:rsidR="00165D36" w:rsidRDefault="00165D36" w:rsidP="00165D36">
      <w:pPr>
        <w:ind w:firstLine="1296"/>
        <w:jc w:val="center"/>
        <w:rPr>
          <w:rFonts w:ascii="Arial" w:hAnsi="Arial" w:cs="Arial"/>
          <w:b/>
          <w:color w:val="333333"/>
          <w:sz w:val="24"/>
          <w:szCs w:val="24"/>
          <w:lang w:val="pl-PL"/>
        </w:rPr>
      </w:pPr>
      <w:proofErr w:type="spellStart"/>
      <w:r>
        <w:rPr>
          <w:rFonts w:ascii="Arial" w:hAnsi="Arial" w:cs="Arial"/>
          <w:b/>
          <w:color w:val="333333"/>
          <w:sz w:val="24"/>
          <w:szCs w:val="24"/>
          <w:lang w:val="pl-PL"/>
        </w:rPr>
        <w:t>Grupių</w:t>
      </w:r>
      <w:proofErr w:type="spellEnd"/>
      <w:r>
        <w:rPr>
          <w:rFonts w:ascii="Arial" w:hAnsi="Arial" w:cs="Arial"/>
          <w:b/>
          <w:color w:val="333333"/>
          <w:sz w:val="24"/>
          <w:szCs w:val="24"/>
          <w:lang w:val="pl-PL"/>
        </w:rPr>
        <w:t xml:space="preserve"> </w:t>
      </w:r>
      <w:proofErr w:type="spellStart"/>
      <w:r>
        <w:rPr>
          <w:rFonts w:ascii="Arial" w:hAnsi="Arial" w:cs="Arial"/>
          <w:b/>
          <w:color w:val="333333"/>
          <w:sz w:val="24"/>
          <w:szCs w:val="24"/>
          <w:lang w:val="pl-PL"/>
        </w:rPr>
        <w:t>vykdomi</w:t>
      </w:r>
      <w:proofErr w:type="spellEnd"/>
      <w:r>
        <w:rPr>
          <w:rFonts w:ascii="Arial" w:hAnsi="Arial" w:cs="Arial"/>
          <w:b/>
          <w:color w:val="333333"/>
          <w:sz w:val="24"/>
          <w:szCs w:val="24"/>
          <w:lang w:val="pl-PL"/>
        </w:rPr>
        <w:t xml:space="preserve"> </w:t>
      </w:r>
      <w:proofErr w:type="spellStart"/>
      <w:r>
        <w:rPr>
          <w:rFonts w:ascii="Arial" w:hAnsi="Arial" w:cs="Arial"/>
          <w:b/>
          <w:color w:val="333333"/>
          <w:sz w:val="24"/>
          <w:szCs w:val="24"/>
          <w:lang w:val="pl-PL"/>
        </w:rPr>
        <w:t>ugdomieji</w:t>
      </w:r>
      <w:proofErr w:type="spellEnd"/>
      <w:r>
        <w:rPr>
          <w:rFonts w:ascii="Arial" w:hAnsi="Arial" w:cs="Arial"/>
          <w:b/>
          <w:color w:val="333333"/>
          <w:sz w:val="24"/>
          <w:szCs w:val="24"/>
          <w:lang w:val="pl-PL"/>
        </w:rPr>
        <w:t xml:space="preserve"> </w:t>
      </w:r>
      <w:proofErr w:type="spellStart"/>
      <w:r>
        <w:rPr>
          <w:rFonts w:ascii="Arial" w:hAnsi="Arial" w:cs="Arial"/>
          <w:b/>
          <w:color w:val="333333"/>
          <w:sz w:val="24"/>
          <w:szCs w:val="24"/>
          <w:lang w:val="pl-PL"/>
        </w:rPr>
        <w:t>projektai</w:t>
      </w:r>
      <w:proofErr w:type="spellEnd"/>
      <w:r w:rsidR="002D01BC">
        <w:rPr>
          <w:rFonts w:ascii="Arial" w:hAnsi="Arial" w:cs="Arial"/>
          <w:b/>
          <w:color w:val="333333"/>
          <w:sz w:val="24"/>
          <w:szCs w:val="24"/>
          <w:lang w:val="pl-PL"/>
        </w:rPr>
        <w:t>.</w:t>
      </w:r>
    </w:p>
    <w:p w:rsidR="00165D36" w:rsidRDefault="00165D36" w:rsidP="00165D36">
      <w:pPr>
        <w:jc w:val="center"/>
        <w:rPr>
          <w:rFonts w:ascii="Arial" w:hAnsi="Arial" w:cs="Arial"/>
          <w:b/>
          <w:sz w:val="24"/>
          <w:szCs w:val="24"/>
          <w:lang w:val="pl-PL"/>
        </w:rPr>
      </w:pPr>
      <w:proofErr w:type="spellStart"/>
      <w:r>
        <w:rPr>
          <w:rFonts w:ascii="Arial" w:hAnsi="Arial" w:cs="Arial"/>
          <w:b/>
          <w:sz w:val="24"/>
          <w:szCs w:val="24"/>
          <w:lang w:val="pl-PL"/>
        </w:rPr>
        <w:t>Akcija</w:t>
      </w:r>
      <w:proofErr w:type="spellEnd"/>
      <w:r>
        <w:rPr>
          <w:rFonts w:ascii="Arial" w:hAnsi="Arial" w:cs="Arial"/>
          <w:b/>
          <w:sz w:val="24"/>
          <w:szCs w:val="24"/>
          <w:lang w:val="pl-PL"/>
        </w:rPr>
        <w:t xml:space="preserve"> </w:t>
      </w:r>
      <w:proofErr w:type="spellStart"/>
      <w:r>
        <w:rPr>
          <w:rFonts w:ascii="Arial" w:hAnsi="Arial" w:cs="Arial"/>
          <w:b/>
          <w:sz w:val="24"/>
          <w:szCs w:val="24"/>
          <w:lang w:val="pl-PL"/>
        </w:rPr>
        <w:t>mamai</w:t>
      </w:r>
      <w:proofErr w:type="spellEnd"/>
      <w:r>
        <w:rPr>
          <w:rFonts w:ascii="Arial" w:hAnsi="Arial" w:cs="Arial"/>
          <w:b/>
          <w:sz w:val="24"/>
          <w:szCs w:val="24"/>
          <w:lang w:val="pl-PL"/>
        </w:rPr>
        <w:t xml:space="preserve"> </w:t>
      </w:r>
      <w:proofErr w:type="spellStart"/>
      <w:r>
        <w:rPr>
          <w:rFonts w:ascii="Arial" w:hAnsi="Arial" w:cs="Arial"/>
          <w:b/>
          <w:sz w:val="24"/>
          <w:szCs w:val="24"/>
          <w:lang w:val="pl-PL"/>
        </w:rPr>
        <w:t>miesto</w:t>
      </w:r>
      <w:proofErr w:type="spellEnd"/>
      <w:r>
        <w:rPr>
          <w:rFonts w:ascii="Arial" w:hAnsi="Arial" w:cs="Arial"/>
          <w:b/>
          <w:sz w:val="24"/>
          <w:szCs w:val="24"/>
          <w:lang w:val="pl-PL"/>
        </w:rPr>
        <w:t xml:space="preserve"> </w:t>
      </w:r>
      <w:proofErr w:type="spellStart"/>
      <w:r>
        <w:rPr>
          <w:rFonts w:ascii="Arial" w:hAnsi="Arial" w:cs="Arial"/>
          <w:b/>
          <w:sz w:val="24"/>
          <w:szCs w:val="24"/>
          <w:lang w:val="pl-PL"/>
        </w:rPr>
        <w:t>erdvėse</w:t>
      </w:r>
      <w:proofErr w:type="spellEnd"/>
      <w:r w:rsidR="002D01BC">
        <w:rPr>
          <w:rFonts w:ascii="Arial" w:hAnsi="Arial" w:cs="Arial"/>
          <w:b/>
          <w:sz w:val="24"/>
          <w:szCs w:val="24"/>
          <w:lang w:val="pl-PL"/>
        </w:rPr>
        <w:t>.</w:t>
      </w:r>
    </w:p>
    <w:p w:rsidR="00165D36" w:rsidRDefault="00165D36" w:rsidP="00165D36">
      <w:pPr>
        <w:ind w:left="360"/>
        <w:jc w:val="center"/>
        <w:rPr>
          <w:rFonts w:ascii="Arial" w:hAnsi="Arial" w:cs="Arial"/>
          <w:b/>
          <w:sz w:val="24"/>
          <w:szCs w:val="24"/>
          <w:lang w:val="pl-PL"/>
        </w:rPr>
      </w:pPr>
      <w:proofErr w:type="spellStart"/>
      <w:r>
        <w:rPr>
          <w:rFonts w:ascii="Arial" w:hAnsi="Arial" w:cs="Arial"/>
          <w:b/>
          <w:sz w:val="24"/>
          <w:szCs w:val="24"/>
          <w:lang w:val="pl-PL"/>
        </w:rPr>
        <w:t>Projektai</w:t>
      </w:r>
      <w:proofErr w:type="spellEnd"/>
      <w:r>
        <w:rPr>
          <w:rFonts w:ascii="Arial" w:hAnsi="Arial" w:cs="Arial"/>
          <w:b/>
          <w:sz w:val="24"/>
          <w:szCs w:val="24"/>
          <w:lang w:val="pl-PL"/>
        </w:rPr>
        <w:t xml:space="preserve"> kartu </w:t>
      </w:r>
      <w:proofErr w:type="spellStart"/>
      <w:r>
        <w:rPr>
          <w:rFonts w:ascii="Arial" w:hAnsi="Arial" w:cs="Arial"/>
          <w:b/>
          <w:sz w:val="24"/>
          <w:szCs w:val="24"/>
          <w:lang w:val="pl-PL"/>
        </w:rPr>
        <w:t>su</w:t>
      </w:r>
      <w:proofErr w:type="spellEnd"/>
      <w:r>
        <w:rPr>
          <w:rFonts w:ascii="Arial" w:hAnsi="Arial" w:cs="Arial"/>
          <w:b/>
          <w:sz w:val="24"/>
          <w:szCs w:val="24"/>
          <w:lang w:val="pl-PL"/>
        </w:rPr>
        <w:t xml:space="preserve"> </w:t>
      </w:r>
      <w:proofErr w:type="spellStart"/>
      <w:r>
        <w:rPr>
          <w:rFonts w:ascii="Arial" w:hAnsi="Arial" w:cs="Arial"/>
          <w:b/>
          <w:sz w:val="24"/>
          <w:szCs w:val="24"/>
          <w:lang w:val="pl-PL"/>
        </w:rPr>
        <w:t>mikrorajono</w:t>
      </w:r>
      <w:proofErr w:type="spellEnd"/>
      <w:r>
        <w:rPr>
          <w:rFonts w:ascii="Arial" w:hAnsi="Arial" w:cs="Arial"/>
          <w:b/>
          <w:sz w:val="24"/>
          <w:szCs w:val="24"/>
          <w:lang w:val="pl-PL"/>
        </w:rPr>
        <w:t xml:space="preserve"> </w:t>
      </w:r>
      <w:proofErr w:type="spellStart"/>
      <w:r>
        <w:rPr>
          <w:rFonts w:ascii="Arial" w:hAnsi="Arial" w:cs="Arial"/>
          <w:b/>
          <w:sz w:val="24"/>
          <w:szCs w:val="24"/>
          <w:lang w:val="pl-PL"/>
        </w:rPr>
        <w:t>darželiais</w:t>
      </w:r>
      <w:proofErr w:type="spellEnd"/>
      <w:r w:rsidR="002D01BC">
        <w:rPr>
          <w:rFonts w:ascii="Arial" w:hAnsi="Arial" w:cs="Arial"/>
          <w:b/>
          <w:sz w:val="24"/>
          <w:szCs w:val="24"/>
          <w:lang w:val="pl-PL"/>
        </w:rPr>
        <w:t>.</w:t>
      </w:r>
    </w:p>
    <w:p w:rsidR="00220B6A" w:rsidRPr="002D01BC" w:rsidRDefault="00220B6A">
      <w:pPr>
        <w:rPr>
          <w:lang w:val="pl-PL"/>
        </w:rPr>
      </w:pPr>
    </w:p>
    <w:sectPr w:rsidR="00220B6A" w:rsidRPr="002D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952"/>
    <w:multiLevelType w:val="hybridMultilevel"/>
    <w:tmpl w:val="E7C2B762"/>
    <w:lvl w:ilvl="0" w:tplc="92AC39BA">
      <w:start w:val="1"/>
      <w:numFmt w:val="bullet"/>
      <w:lvlText w:val=""/>
      <w:lvlJc w:val="left"/>
      <w:pPr>
        <w:ind w:left="2222" w:hanging="360"/>
      </w:pPr>
      <w:rPr>
        <w:rFonts w:ascii="Symbol" w:eastAsia="Times New Roman" w:hAnsi="Symbol" w:hint="default"/>
      </w:rPr>
    </w:lvl>
    <w:lvl w:ilvl="1" w:tplc="04090003">
      <w:start w:val="1"/>
      <w:numFmt w:val="bullet"/>
      <w:lvlText w:val="o"/>
      <w:lvlJc w:val="left"/>
      <w:pPr>
        <w:ind w:left="2942" w:hanging="360"/>
      </w:pPr>
      <w:rPr>
        <w:rFonts w:ascii="Courier New" w:hAnsi="Courier New" w:cs="Times New Roman" w:hint="default"/>
      </w:rPr>
    </w:lvl>
    <w:lvl w:ilvl="2" w:tplc="04090005">
      <w:start w:val="1"/>
      <w:numFmt w:val="bullet"/>
      <w:lvlText w:val=""/>
      <w:lvlJc w:val="left"/>
      <w:pPr>
        <w:ind w:left="3662" w:hanging="360"/>
      </w:pPr>
      <w:rPr>
        <w:rFonts w:ascii="Wingdings" w:hAnsi="Wingdings" w:hint="default"/>
      </w:rPr>
    </w:lvl>
    <w:lvl w:ilvl="3" w:tplc="04090001">
      <w:start w:val="1"/>
      <w:numFmt w:val="bullet"/>
      <w:lvlText w:val=""/>
      <w:lvlJc w:val="left"/>
      <w:pPr>
        <w:ind w:left="4382" w:hanging="360"/>
      </w:pPr>
      <w:rPr>
        <w:rFonts w:ascii="Symbol" w:hAnsi="Symbol" w:hint="default"/>
      </w:rPr>
    </w:lvl>
    <w:lvl w:ilvl="4" w:tplc="04090003">
      <w:start w:val="1"/>
      <w:numFmt w:val="bullet"/>
      <w:lvlText w:val="o"/>
      <w:lvlJc w:val="left"/>
      <w:pPr>
        <w:ind w:left="5102" w:hanging="360"/>
      </w:pPr>
      <w:rPr>
        <w:rFonts w:ascii="Courier New" w:hAnsi="Courier New" w:cs="Times New Roman" w:hint="default"/>
      </w:rPr>
    </w:lvl>
    <w:lvl w:ilvl="5" w:tplc="04090005">
      <w:start w:val="1"/>
      <w:numFmt w:val="bullet"/>
      <w:lvlText w:val=""/>
      <w:lvlJc w:val="left"/>
      <w:pPr>
        <w:ind w:left="5822" w:hanging="360"/>
      </w:pPr>
      <w:rPr>
        <w:rFonts w:ascii="Wingdings" w:hAnsi="Wingdings" w:hint="default"/>
      </w:rPr>
    </w:lvl>
    <w:lvl w:ilvl="6" w:tplc="04090001">
      <w:start w:val="1"/>
      <w:numFmt w:val="bullet"/>
      <w:lvlText w:val=""/>
      <w:lvlJc w:val="left"/>
      <w:pPr>
        <w:ind w:left="6542" w:hanging="360"/>
      </w:pPr>
      <w:rPr>
        <w:rFonts w:ascii="Symbol" w:hAnsi="Symbol" w:hint="default"/>
      </w:rPr>
    </w:lvl>
    <w:lvl w:ilvl="7" w:tplc="04090003">
      <w:start w:val="1"/>
      <w:numFmt w:val="bullet"/>
      <w:lvlText w:val="o"/>
      <w:lvlJc w:val="left"/>
      <w:pPr>
        <w:ind w:left="7262" w:hanging="360"/>
      </w:pPr>
      <w:rPr>
        <w:rFonts w:ascii="Courier New" w:hAnsi="Courier New" w:cs="Times New Roman" w:hint="default"/>
      </w:rPr>
    </w:lvl>
    <w:lvl w:ilvl="8" w:tplc="04090005">
      <w:start w:val="1"/>
      <w:numFmt w:val="bullet"/>
      <w:lvlText w:val=""/>
      <w:lvlJc w:val="left"/>
      <w:pPr>
        <w:ind w:left="7982" w:hanging="360"/>
      </w:pPr>
      <w:rPr>
        <w:rFonts w:ascii="Wingdings" w:hAnsi="Wingdings" w:hint="default"/>
      </w:rPr>
    </w:lvl>
  </w:abstractNum>
  <w:abstractNum w:abstractNumId="1" w15:restartNumberingAfterBreak="0">
    <w:nsid w:val="72736408"/>
    <w:multiLevelType w:val="hybridMultilevel"/>
    <w:tmpl w:val="2182FD42"/>
    <w:lvl w:ilvl="0" w:tplc="EF983DCC">
      <w:numFmt w:val="bullet"/>
      <w:lvlText w:val=""/>
      <w:lvlJc w:val="left"/>
      <w:pPr>
        <w:tabs>
          <w:tab w:val="num" w:pos="795"/>
        </w:tabs>
        <w:ind w:left="795" w:hanging="43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39"/>
    <w:rsid w:val="00165D36"/>
    <w:rsid w:val="00220B6A"/>
    <w:rsid w:val="002D01BC"/>
    <w:rsid w:val="00696439"/>
    <w:rsid w:val="007C7426"/>
    <w:rsid w:val="00E4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E5EA-E7A4-4746-A767-DDA2C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5D36"/>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65D36"/>
    <w:pPr>
      <w:ind w:left="720"/>
      <w:contextualSpacing/>
    </w:pPr>
  </w:style>
  <w:style w:type="paragraph" w:styleId="Pavadinimas">
    <w:name w:val="Title"/>
    <w:basedOn w:val="prastasis"/>
    <w:next w:val="prastasis"/>
    <w:link w:val="PavadinimasDiagrama"/>
    <w:uiPriority w:val="10"/>
    <w:qFormat/>
    <w:rsid w:val="00E40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40E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2018-03-20T11:05:00Z</dcterms:created>
  <dcterms:modified xsi:type="dcterms:W3CDTF">2018-11-20T13:27:00Z</dcterms:modified>
</cp:coreProperties>
</file>